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>procedura negoziata ex art. 36 coMMA 2, letT. b)</w:t>
      </w:r>
      <w:r w:rsidR="007C5542">
        <w:rPr>
          <w:rStyle w:val="BLOCKBOLD"/>
          <w:rFonts w:ascii="Calibri" w:hAnsi="Calibri"/>
          <w:szCs w:val="20"/>
        </w:rPr>
        <w:t xml:space="preserve"> e comma 6</w:t>
      </w:r>
      <w:r>
        <w:rPr>
          <w:rStyle w:val="BLOCKBOLD"/>
          <w:rFonts w:ascii="Calibri" w:hAnsi="Calibri"/>
          <w:szCs w:val="20"/>
        </w:rPr>
        <w:t>, DEL D.lgs. 50/2016 per l’</w:t>
      </w:r>
      <w:r w:rsidRPr="00AA745E">
        <w:rPr>
          <w:rStyle w:val="BLOCKBOLD"/>
          <w:rFonts w:ascii="Calibri" w:hAnsi="Calibri"/>
          <w:szCs w:val="20"/>
        </w:rPr>
        <w:t xml:space="preserve">AFFIDAMENTO </w:t>
      </w:r>
      <w:r w:rsidR="00DC2FC9">
        <w:rPr>
          <w:rStyle w:val="BLOCKBOLD"/>
          <w:rFonts w:ascii="Calibri" w:hAnsi="Calibri"/>
          <w:szCs w:val="20"/>
        </w:rPr>
        <w:t>del</w:t>
      </w:r>
      <w:r w:rsidR="007C5542">
        <w:rPr>
          <w:rStyle w:val="BLOCKBOLD"/>
          <w:rFonts w:ascii="Calibri" w:hAnsi="Calibri"/>
          <w:szCs w:val="20"/>
        </w:rPr>
        <w:t xml:space="preserve"> perc</w:t>
      </w:r>
      <w:r w:rsidR="00CB19FB">
        <w:rPr>
          <w:rStyle w:val="BLOCKBOLD"/>
          <w:rFonts w:ascii="Calibri" w:hAnsi="Calibri"/>
          <w:szCs w:val="20"/>
        </w:rPr>
        <w:t>O</w:t>
      </w:r>
      <w:bookmarkStart w:id="0" w:name="_GoBack"/>
      <w:bookmarkEnd w:id="0"/>
      <w:r w:rsidR="007C5542">
        <w:rPr>
          <w:rStyle w:val="BLOCKBOLD"/>
          <w:rFonts w:ascii="Calibri" w:hAnsi="Calibri"/>
          <w:szCs w:val="20"/>
        </w:rPr>
        <w:t>rso formativo red hat</w:t>
      </w:r>
      <w:r w:rsidRPr="00AA745E">
        <w:rPr>
          <w:rStyle w:val="BLOCKBOLD"/>
          <w:rFonts w:ascii="Calibri" w:hAnsi="Calibri"/>
          <w:szCs w:val="20"/>
        </w:rPr>
        <w:t>.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="007C5542">
        <w:rPr>
          <w:rFonts w:ascii="Calibri" w:hAnsi="Calibri" w:cs="Trebuchet MS"/>
          <w:szCs w:val="20"/>
        </w:rPr>
        <w:t xml:space="preserve"> 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="007C5542">
        <w:rPr>
          <w:rFonts w:ascii="Calibri" w:hAnsi="Calibri" w:cs="Trebuchet MS"/>
          <w:szCs w:val="20"/>
          <w:u w:val="single"/>
        </w:rPr>
        <w:t xml:space="preserve">  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>_______________ (mandataria/mandante; capofila/consorziata) ____________</w:t>
      </w:r>
      <w:r w:rsidR="007C5542">
        <w:rPr>
          <w:rFonts w:ascii="Calibri" w:hAnsi="Calibri" w:cs="Calibri"/>
          <w:sz w:val="20"/>
          <w:lang w:eastAsia="it-IT"/>
        </w:rPr>
        <w:t xml:space="preserve"> </w:t>
      </w:r>
      <w:r w:rsidRPr="000D564C">
        <w:rPr>
          <w:rFonts w:ascii="Calibri" w:hAnsi="Calibri" w:cs="Calibri"/>
          <w:sz w:val="20"/>
          <w:lang w:eastAsia="it-IT"/>
        </w:rPr>
        <w:t xml:space="preserve">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>____________</w:t>
      </w:r>
      <w:r w:rsidR="007C5542">
        <w:rPr>
          <w:rFonts w:ascii="Calibri" w:hAnsi="Calibri" w:cs="Calibri"/>
          <w:sz w:val="20"/>
          <w:lang w:eastAsia="it-IT"/>
        </w:rPr>
        <w:t xml:space="preserve"> </w:t>
      </w:r>
      <w:r w:rsidRPr="000D564C">
        <w:rPr>
          <w:rFonts w:ascii="Calibri" w:hAnsi="Calibri" w:cs="Calibri"/>
          <w:sz w:val="20"/>
          <w:lang w:eastAsia="it-IT"/>
        </w:rPr>
        <w:t xml:space="preserve">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>____________</w:t>
      </w:r>
      <w:r w:rsidR="007C5542">
        <w:rPr>
          <w:rFonts w:ascii="Calibri" w:hAnsi="Calibri" w:cs="Calibri"/>
          <w:sz w:val="20"/>
          <w:lang w:eastAsia="it-IT"/>
        </w:rPr>
        <w:t xml:space="preserve"> </w:t>
      </w:r>
      <w:r w:rsidRPr="000D564C">
        <w:rPr>
          <w:rFonts w:ascii="Calibri" w:hAnsi="Calibri" w:cs="Calibri"/>
          <w:sz w:val="20"/>
          <w:lang w:eastAsia="it-IT"/>
        </w:rPr>
        <w:t xml:space="preserve">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>____________</w:t>
      </w:r>
      <w:r w:rsidR="007C5542">
        <w:rPr>
          <w:rFonts w:ascii="Calibri" w:hAnsi="Calibri" w:cs="Calibri"/>
          <w:sz w:val="20"/>
          <w:lang w:eastAsia="it-IT"/>
        </w:rPr>
        <w:t xml:space="preserve"> </w:t>
      </w:r>
      <w:r w:rsidRPr="000D564C">
        <w:rPr>
          <w:rFonts w:ascii="Calibri" w:hAnsi="Calibri" w:cs="Calibri"/>
          <w:sz w:val="20"/>
          <w:lang w:eastAsia="it-IT"/>
        </w:rPr>
        <w:t xml:space="preserve">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>____________</w:t>
      </w:r>
      <w:r w:rsidR="007C5542">
        <w:rPr>
          <w:rFonts w:ascii="Calibri" w:hAnsi="Calibri" w:cs="Calibri"/>
          <w:szCs w:val="20"/>
        </w:rPr>
        <w:t xml:space="preserve"> </w:t>
      </w:r>
      <w:r w:rsidRPr="000C39E5">
        <w:rPr>
          <w:rFonts w:ascii="Calibri" w:hAnsi="Calibri" w:cs="Calibri"/>
          <w:szCs w:val="20"/>
        </w:rPr>
        <w:t xml:space="preserve">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>____________</w:t>
      </w:r>
      <w:r w:rsidR="007C5542">
        <w:rPr>
          <w:rFonts w:ascii="Calibri" w:hAnsi="Calibri" w:cs="Calibri"/>
          <w:szCs w:val="20"/>
        </w:rPr>
        <w:t xml:space="preserve"> </w:t>
      </w:r>
      <w:r w:rsidRPr="000C39E5">
        <w:rPr>
          <w:rFonts w:ascii="Calibri" w:hAnsi="Calibri" w:cs="Calibri"/>
          <w:szCs w:val="20"/>
        </w:rPr>
        <w:t xml:space="preserve">(ragione sociale) ______________ (requisito) _______________ (misura) </w:t>
      </w:r>
    </w:p>
    <w:p w:rsidR="00B128A1" w:rsidRDefault="00B128A1" w:rsidP="007C5542">
      <w:pPr>
        <w:pStyle w:val="Numeroelenco"/>
        <w:numPr>
          <w:ilvl w:val="0"/>
          <w:numId w:val="0"/>
        </w:numPr>
        <w:ind w:firstLine="708"/>
        <w:rPr>
          <w:rFonts w:ascii="Calibri" w:hAnsi="Calibri"/>
        </w:rPr>
      </w:pPr>
      <w:r w:rsidRPr="000C39E5">
        <w:rPr>
          <w:rFonts w:ascii="Calibri" w:hAnsi="Calibri" w:cs="Calibri"/>
        </w:rPr>
        <w:t>____________</w:t>
      </w:r>
      <w:r w:rsidR="007C5542">
        <w:rPr>
          <w:rFonts w:ascii="Calibri" w:hAnsi="Calibri" w:cs="Calibri"/>
        </w:rPr>
        <w:t xml:space="preserve"> </w:t>
      </w:r>
      <w:r w:rsidRPr="000C39E5">
        <w:rPr>
          <w:rFonts w:ascii="Calibri" w:hAnsi="Calibri" w:cs="Calibri"/>
        </w:rPr>
        <w:t>(ragione sociale) ______________ (requisito) _______________ (misura)</w:t>
      </w:r>
    </w:p>
    <w:p w:rsidR="00B128A1" w:rsidRPr="000D564C" w:rsidRDefault="007C5542" w:rsidP="00473291">
      <w:pPr>
        <w:ind w:left="360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ab/>
      </w: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="007C5542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="007C5542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="007C5542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="007C5542">
        <w:rPr>
          <w:rFonts w:ascii="Calibri" w:hAnsi="Calibri"/>
          <w:i/>
          <w:szCs w:val="20"/>
        </w:rPr>
        <w:t>)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dichiarazione di conformità della certificazione del sistema di qualità conforme alle norme </w:t>
      </w:r>
      <w:r w:rsidR="00210455" w:rsidRPr="00FC394B">
        <w:rPr>
          <w:rFonts w:ascii="Calibri" w:hAnsi="Calibri"/>
          <w:i/>
          <w:szCs w:val="20"/>
        </w:rPr>
        <w:lastRenderedPageBreak/>
        <w:t>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footerReference w:type="default" r:id="rId7"/>
      <w:footerReference w:type="first" r:id="rId8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Consip </w:t>
    </w:r>
    <w:r w:rsidR="007C5542">
      <w:t>Public</w:t>
    </w:r>
  </w:p>
  <w:p w:rsidR="007C5542" w:rsidRPr="00E84153" w:rsidRDefault="007C5542" w:rsidP="007C5542">
    <w:pPr>
      <w:pStyle w:val="Pidipagina"/>
      <w:rPr>
        <w:b/>
      </w:rPr>
    </w:pPr>
    <w:r w:rsidRPr="00E84153">
      <w:rPr>
        <w:noProof/>
      </w:rPr>
      <w:t xml:space="preserve">Procedura negoziata </w:t>
    </w:r>
    <w:r>
      <w:rPr>
        <w:noProof/>
      </w:rPr>
      <w:t>ai sen</w:t>
    </w:r>
    <w:r w:rsidRPr="00E84153">
      <w:rPr>
        <w:noProof/>
      </w:rPr>
      <w:t>si dell’art. 36 co. 2 lett. b)</w:t>
    </w:r>
    <w:r>
      <w:rPr>
        <w:noProof/>
      </w:rPr>
      <w:t xml:space="preserve"> e co. 6</w:t>
    </w:r>
    <w:r w:rsidRPr="00E84153">
      <w:rPr>
        <w:noProof/>
      </w:rPr>
      <w:t xml:space="preserve"> D.lgs. 50/2016 per  </w:t>
    </w:r>
    <w:r>
      <w:rPr>
        <w:noProof/>
      </w:rPr>
      <w:t xml:space="preserve">Sogei </w:t>
    </w:r>
    <w:r w:rsidRPr="00E84153">
      <w:rPr>
        <w:noProof/>
      </w:rPr>
      <w:t>per</w:t>
    </w:r>
    <w:r>
      <w:rPr>
        <w:noProof/>
      </w:rPr>
      <w:t xml:space="preserve"> il Percorso Formativo Red Hat</w:t>
    </w:r>
    <w:r w:rsidRPr="00E84153">
      <w:rPr>
        <w:noProof/>
      </w:rPr>
      <w:t xml:space="preserve"> </w:t>
    </w:r>
    <w:r w:rsidRPr="00E84153">
      <w:rPr>
        <w:rStyle w:val="CorsivorossoCarattere"/>
        <w:rFonts w:asciiTheme="minorHAnsi" w:hAnsiTheme="minorHAnsi"/>
      </w:rPr>
      <w:t xml:space="preserve">                 </w:t>
    </w:r>
  </w:p>
  <w:p w:rsidR="00E84153" w:rsidRPr="00E84153" w:rsidRDefault="00E8415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CB19FB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CB19FB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CB19FB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CB19FB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Documento di partecipazione in forma associata</w:t>
    </w:r>
    <w:r w:rsidR="008556FB">
      <w:tab/>
      <w:t>21/06/2019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Consip </w:t>
    </w:r>
    <w:r w:rsidR="007C5542">
      <w:t>Public</w:t>
    </w:r>
  </w:p>
  <w:p w:rsidR="00E84153" w:rsidRPr="00E84153" w:rsidRDefault="00E84153" w:rsidP="008556FB">
    <w:pPr>
      <w:pStyle w:val="Pidipagina"/>
      <w:rPr>
        <w:b/>
      </w:rPr>
    </w:pPr>
    <w:r w:rsidRPr="00E84153">
      <w:rPr>
        <w:noProof/>
      </w:rPr>
      <w:t xml:space="preserve">Procedura negoziata </w:t>
    </w:r>
    <w:r w:rsidR="007C5542">
      <w:rPr>
        <w:noProof/>
      </w:rPr>
      <w:t>ai sen</w:t>
    </w:r>
    <w:r w:rsidRPr="00E84153">
      <w:rPr>
        <w:noProof/>
      </w:rPr>
      <w:t>si dell’art. 36 co. 2 lett. b)</w:t>
    </w:r>
    <w:r w:rsidR="007C5542">
      <w:rPr>
        <w:noProof/>
      </w:rPr>
      <w:t xml:space="preserve"> e co. 6</w:t>
    </w:r>
    <w:r w:rsidRPr="00E84153">
      <w:rPr>
        <w:noProof/>
      </w:rPr>
      <w:t xml:space="preserve"> D.lgs. 50/2016 per  </w:t>
    </w:r>
    <w:r w:rsidR="007C5542">
      <w:rPr>
        <w:noProof/>
      </w:rPr>
      <w:t xml:space="preserve">Sogei </w:t>
    </w:r>
    <w:r w:rsidRPr="00E84153">
      <w:rPr>
        <w:noProof/>
      </w:rPr>
      <w:t>per</w:t>
    </w:r>
    <w:r w:rsidR="007C5542">
      <w:rPr>
        <w:noProof/>
      </w:rPr>
      <w:t xml:space="preserve"> il Percorso Formativo Red Hat</w:t>
    </w:r>
    <w:r w:rsidRPr="00E84153">
      <w:rPr>
        <w:noProof/>
      </w:rPr>
      <w:t xml:space="preserve"> </w:t>
    </w:r>
    <w:r w:rsidRPr="00E84153">
      <w:rPr>
        <w:rStyle w:val="CorsivorossoCarattere"/>
        <w:rFonts w:asciiTheme="minorHAnsi" w:hAnsiTheme="minorHAnsi"/>
      </w:rPr>
      <w:t xml:space="preserve">                 </w:t>
    </w:r>
  </w:p>
  <w:p w:rsidR="00210455" w:rsidRPr="00E84153" w:rsidRDefault="0011283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CB19FB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CB19FB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CB19FB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CB19FB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542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19FB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  <w14:docId w14:val="750502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2019-12-12T17:11:00Z</dcterms:modified>
</cp:coreProperties>
</file>